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B8F7" w14:textId="77777777" w:rsidR="00F216CD" w:rsidRDefault="00F216CD" w:rsidP="00F216CD">
      <w:pPr>
        <w:spacing w:after="0"/>
        <w:rPr>
          <w:rFonts w:ascii="Verdana" w:hAnsi="Verdana"/>
          <w:sz w:val="20"/>
          <w:szCs w:val="20"/>
        </w:rPr>
      </w:pPr>
    </w:p>
    <w:p w14:paraId="2B77B413" w14:textId="05865709" w:rsidR="00F216CD" w:rsidRDefault="00F216CD" w:rsidP="00F216CD">
      <w:pPr>
        <w:spacing w:after="0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t>After reviewing the CAS Anti-Harassment Policy &amp; Program, please complete this “Knowledge</w:t>
      </w:r>
      <w:r w:rsidR="001F648A">
        <w:rPr>
          <w:rFonts w:ascii="Verdana" w:hAnsi="Verdana"/>
          <w:sz w:val="20"/>
          <w:szCs w:val="20"/>
        </w:rPr>
        <w:t xml:space="preserve"> Check” and return via email to </w:t>
      </w:r>
      <w:hyperlink r:id="rId8" w:history="1">
        <w:r w:rsidR="009F043D">
          <w:rPr>
            <w:rStyle w:val="Hyperlink"/>
            <w:rFonts w:ascii="Verdana" w:hAnsi="Verdana"/>
            <w:sz w:val="20"/>
            <w:szCs w:val="20"/>
          </w:rPr>
          <w:t>recruitment</w:t>
        </w:r>
        <w:r w:rsidR="001F648A" w:rsidRPr="008432B4">
          <w:rPr>
            <w:rStyle w:val="Hyperlink"/>
            <w:rFonts w:ascii="Verdana" w:hAnsi="Verdana"/>
            <w:sz w:val="20"/>
            <w:szCs w:val="20"/>
          </w:rPr>
          <w:t>@thunderbaycas.ca</w:t>
        </w:r>
      </w:hyperlink>
      <w:r w:rsidR="001F648A">
        <w:rPr>
          <w:rFonts w:ascii="Verdana" w:hAnsi="Verdana"/>
          <w:sz w:val="20"/>
          <w:szCs w:val="20"/>
        </w:rPr>
        <w:t xml:space="preserve"> </w:t>
      </w:r>
    </w:p>
    <w:p w14:paraId="2A43F64D" w14:textId="77777777" w:rsidR="00F216CD" w:rsidRPr="00F216CD" w:rsidRDefault="00F216CD" w:rsidP="00F216CD">
      <w:pPr>
        <w:spacing w:after="0"/>
        <w:rPr>
          <w:rFonts w:ascii="Verdana" w:hAnsi="Verdana"/>
          <w:sz w:val="16"/>
          <w:szCs w:val="16"/>
        </w:rPr>
      </w:pPr>
    </w:p>
    <w:p w14:paraId="0C4CA0B2" w14:textId="77777777" w:rsidR="00F216CD" w:rsidRDefault="00F216CD" w:rsidP="00F216CD">
      <w:pPr>
        <w:spacing w:after="0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b/>
          <w:sz w:val="20"/>
          <w:szCs w:val="20"/>
        </w:rPr>
        <w:t>Name:</w:t>
      </w:r>
      <w:r w:rsidRPr="00F216CD">
        <w:rPr>
          <w:rFonts w:ascii="Verdana" w:hAnsi="Verdana"/>
          <w:sz w:val="20"/>
          <w:szCs w:val="20"/>
        </w:rPr>
        <w:t xml:space="preserve">  </w:t>
      </w:r>
      <w:r w:rsidR="003C0048" w:rsidRPr="00F216CD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216CD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="003C0048" w:rsidRPr="00F216CD">
        <w:rPr>
          <w:rFonts w:ascii="Verdana" w:hAnsi="Verdana"/>
          <w:sz w:val="20"/>
          <w:szCs w:val="20"/>
          <w:u w:val="single"/>
        </w:rPr>
      </w:r>
      <w:r w:rsidR="003C0048" w:rsidRPr="00F216CD">
        <w:rPr>
          <w:rFonts w:ascii="Verdana" w:hAnsi="Verdana"/>
          <w:sz w:val="20"/>
          <w:szCs w:val="20"/>
          <w:u w:val="single"/>
        </w:rPr>
        <w:fldChar w:fldCharType="separate"/>
      </w:r>
      <w:r w:rsidRPr="00F216CD">
        <w:rPr>
          <w:rFonts w:ascii="Verdana" w:hAnsi="Verdana"/>
          <w:sz w:val="20"/>
          <w:szCs w:val="20"/>
          <w:u w:val="single"/>
        </w:rPr>
        <w:t> </w:t>
      </w:r>
      <w:r w:rsidRPr="00F216CD">
        <w:rPr>
          <w:rFonts w:ascii="Verdana" w:hAnsi="Verdana"/>
          <w:sz w:val="20"/>
          <w:szCs w:val="20"/>
          <w:u w:val="single"/>
        </w:rPr>
        <w:t> </w:t>
      </w:r>
      <w:r w:rsidRPr="00F216CD">
        <w:rPr>
          <w:rFonts w:ascii="Verdana" w:hAnsi="Verdana"/>
          <w:sz w:val="20"/>
          <w:szCs w:val="20"/>
          <w:u w:val="single"/>
        </w:rPr>
        <w:t> </w:t>
      </w:r>
      <w:r w:rsidRPr="00F216CD">
        <w:rPr>
          <w:rFonts w:ascii="Verdana" w:hAnsi="Verdana"/>
          <w:sz w:val="20"/>
          <w:szCs w:val="20"/>
          <w:u w:val="single"/>
        </w:rPr>
        <w:t> </w:t>
      </w:r>
      <w:r w:rsidRPr="00F216CD">
        <w:rPr>
          <w:rFonts w:ascii="Verdana" w:hAnsi="Verdana"/>
          <w:sz w:val="20"/>
          <w:szCs w:val="20"/>
          <w:u w:val="single"/>
        </w:rPr>
        <w:t> </w:t>
      </w:r>
      <w:r w:rsidR="003C0048" w:rsidRPr="00F216CD">
        <w:rPr>
          <w:rFonts w:ascii="Verdana" w:hAnsi="Verdana"/>
          <w:sz w:val="20"/>
          <w:szCs w:val="20"/>
          <w:u w:val="single"/>
        </w:rPr>
        <w:fldChar w:fldCharType="end"/>
      </w:r>
      <w:bookmarkEnd w:id="0"/>
      <w:r w:rsidRPr="00F216CD">
        <w:rPr>
          <w:rFonts w:ascii="Verdana" w:hAnsi="Verdana"/>
          <w:sz w:val="20"/>
          <w:szCs w:val="20"/>
        </w:rPr>
        <w:tab/>
      </w:r>
      <w:r w:rsidRPr="00F216CD">
        <w:rPr>
          <w:rFonts w:ascii="Verdana" w:hAnsi="Verdana"/>
          <w:sz w:val="20"/>
          <w:szCs w:val="20"/>
        </w:rPr>
        <w:tab/>
      </w:r>
      <w:r w:rsidRPr="00F216CD">
        <w:rPr>
          <w:rFonts w:ascii="Verdana" w:hAnsi="Verdana"/>
          <w:sz w:val="20"/>
          <w:szCs w:val="20"/>
        </w:rPr>
        <w:tab/>
      </w:r>
      <w:r w:rsidRPr="00F216CD">
        <w:rPr>
          <w:rFonts w:ascii="Verdana" w:hAnsi="Verdana"/>
          <w:sz w:val="20"/>
          <w:szCs w:val="20"/>
        </w:rPr>
        <w:tab/>
      </w:r>
      <w:r w:rsidRPr="00F216CD">
        <w:rPr>
          <w:rFonts w:ascii="Verdana" w:hAnsi="Verdana"/>
          <w:sz w:val="20"/>
          <w:szCs w:val="20"/>
        </w:rPr>
        <w:tab/>
      </w:r>
      <w:r w:rsidRPr="00F216CD">
        <w:rPr>
          <w:rFonts w:ascii="Verdana" w:hAnsi="Verdana"/>
          <w:sz w:val="20"/>
          <w:szCs w:val="20"/>
        </w:rPr>
        <w:tab/>
      </w:r>
      <w:r w:rsidRPr="00F216CD">
        <w:rPr>
          <w:rFonts w:ascii="Verdana" w:hAnsi="Verdana"/>
          <w:b/>
          <w:sz w:val="20"/>
          <w:szCs w:val="20"/>
        </w:rPr>
        <w:t>Date:</w:t>
      </w:r>
      <w:r w:rsidRPr="00F216CD">
        <w:rPr>
          <w:rFonts w:ascii="Verdana" w:hAnsi="Verdana"/>
          <w:sz w:val="20"/>
          <w:szCs w:val="20"/>
        </w:rPr>
        <w:t xml:space="preserve">  </w:t>
      </w:r>
      <w:r w:rsidR="003C0048" w:rsidRPr="00F216CD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216CD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="003C0048" w:rsidRPr="00F216CD">
        <w:rPr>
          <w:rFonts w:ascii="Verdana" w:hAnsi="Verdana"/>
          <w:sz w:val="20"/>
          <w:szCs w:val="20"/>
          <w:u w:val="single"/>
        </w:rPr>
      </w:r>
      <w:r w:rsidR="003C0048" w:rsidRPr="00F216CD">
        <w:rPr>
          <w:rFonts w:ascii="Verdana" w:hAnsi="Verdana"/>
          <w:sz w:val="20"/>
          <w:szCs w:val="20"/>
          <w:u w:val="single"/>
        </w:rPr>
        <w:fldChar w:fldCharType="separate"/>
      </w:r>
      <w:r w:rsidRPr="00F216CD">
        <w:rPr>
          <w:rFonts w:ascii="Verdana" w:hAnsi="Verdana"/>
          <w:sz w:val="20"/>
          <w:szCs w:val="20"/>
          <w:u w:val="single"/>
        </w:rPr>
        <w:t> </w:t>
      </w:r>
      <w:r w:rsidRPr="00F216CD">
        <w:rPr>
          <w:rFonts w:ascii="Verdana" w:hAnsi="Verdana"/>
          <w:sz w:val="20"/>
          <w:szCs w:val="20"/>
          <w:u w:val="single"/>
        </w:rPr>
        <w:t> </w:t>
      </w:r>
      <w:r w:rsidRPr="00F216CD">
        <w:rPr>
          <w:rFonts w:ascii="Verdana" w:hAnsi="Verdana"/>
          <w:sz w:val="20"/>
          <w:szCs w:val="20"/>
          <w:u w:val="single"/>
        </w:rPr>
        <w:t> </w:t>
      </w:r>
      <w:r w:rsidRPr="00F216CD">
        <w:rPr>
          <w:rFonts w:ascii="Verdana" w:hAnsi="Verdana"/>
          <w:sz w:val="20"/>
          <w:szCs w:val="20"/>
          <w:u w:val="single"/>
        </w:rPr>
        <w:t> </w:t>
      </w:r>
      <w:r w:rsidRPr="00F216CD">
        <w:rPr>
          <w:rFonts w:ascii="Verdana" w:hAnsi="Verdana"/>
          <w:sz w:val="20"/>
          <w:szCs w:val="20"/>
          <w:u w:val="single"/>
        </w:rPr>
        <w:t> </w:t>
      </w:r>
      <w:r w:rsidR="003C0048" w:rsidRPr="00F216CD">
        <w:rPr>
          <w:rFonts w:ascii="Verdana" w:hAnsi="Verdana"/>
          <w:sz w:val="20"/>
          <w:szCs w:val="20"/>
          <w:u w:val="single"/>
        </w:rPr>
        <w:fldChar w:fldCharType="end"/>
      </w:r>
      <w:bookmarkEnd w:id="1"/>
    </w:p>
    <w:p w14:paraId="72BD9365" w14:textId="77777777" w:rsidR="00F216CD" w:rsidRPr="00F216CD" w:rsidRDefault="00F216CD" w:rsidP="00F216CD">
      <w:pPr>
        <w:spacing w:after="0"/>
        <w:rPr>
          <w:rFonts w:ascii="Verdana" w:hAnsi="Verdana"/>
          <w:sz w:val="20"/>
          <w:szCs w:val="20"/>
        </w:rPr>
      </w:pPr>
    </w:p>
    <w:p w14:paraId="6DCC7583" w14:textId="77777777" w:rsidR="00F216CD" w:rsidRPr="00F216CD" w:rsidRDefault="00F216CD" w:rsidP="00F216CD">
      <w:pPr>
        <w:numPr>
          <w:ilvl w:val="0"/>
          <w:numId w:val="1"/>
        </w:numPr>
        <w:spacing w:after="0"/>
        <w:ind w:left="0" w:firstLine="0"/>
        <w:rPr>
          <w:rFonts w:ascii="Verdana" w:hAnsi="Verdana"/>
          <w:b/>
          <w:sz w:val="20"/>
          <w:szCs w:val="20"/>
        </w:rPr>
      </w:pPr>
      <w:r w:rsidRPr="00F216CD">
        <w:rPr>
          <w:rFonts w:ascii="Verdana" w:hAnsi="Verdana"/>
          <w:b/>
          <w:sz w:val="20"/>
          <w:szCs w:val="20"/>
        </w:rPr>
        <w:t>The Anti-Harassment Policy applies to all:</w:t>
      </w:r>
    </w:p>
    <w:p w14:paraId="57C50B1D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7"/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bookmarkEnd w:id="2"/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>a)</w:t>
      </w:r>
      <w:r w:rsidR="00F216CD" w:rsidRPr="00F216CD">
        <w:rPr>
          <w:rFonts w:ascii="Verdana" w:hAnsi="Verdana"/>
          <w:sz w:val="20"/>
          <w:szCs w:val="20"/>
        </w:rPr>
        <w:t xml:space="preserve"> Current CAS employees (including fulltime, part-time, casual, contract, permanent).</w:t>
      </w:r>
    </w:p>
    <w:p w14:paraId="3D48405C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8"/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bookmarkEnd w:id="3"/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>b)</w:t>
      </w:r>
      <w:r w:rsidR="00F216CD" w:rsidRPr="00F216CD">
        <w:rPr>
          <w:rFonts w:ascii="Verdana" w:hAnsi="Verdana"/>
          <w:sz w:val="20"/>
          <w:szCs w:val="20"/>
        </w:rPr>
        <w:t xml:space="preserve"> Student interns. </w:t>
      </w:r>
    </w:p>
    <w:p w14:paraId="17D9E7AF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bookmarkEnd w:id="4"/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>c)</w:t>
      </w:r>
      <w:r w:rsidR="00F216CD" w:rsidRPr="00F216CD">
        <w:rPr>
          <w:rFonts w:ascii="Verdana" w:hAnsi="Verdana"/>
          <w:sz w:val="20"/>
          <w:szCs w:val="20"/>
        </w:rPr>
        <w:t xml:space="preserve"> Behaviour that is in some way connected to work, including during off-site meetings, </w:t>
      </w:r>
      <w:proofErr w:type="gramStart"/>
      <w:r w:rsidR="00F216CD" w:rsidRPr="00F216CD">
        <w:rPr>
          <w:rFonts w:ascii="Verdana" w:hAnsi="Verdana"/>
          <w:sz w:val="20"/>
          <w:szCs w:val="20"/>
        </w:rPr>
        <w:t>training</w:t>
      </w:r>
      <w:proofErr w:type="gramEnd"/>
      <w:r w:rsidR="00F216CD" w:rsidRPr="00F216CD">
        <w:rPr>
          <w:rFonts w:ascii="Verdana" w:hAnsi="Verdana"/>
          <w:sz w:val="20"/>
          <w:szCs w:val="20"/>
        </w:rPr>
        <w:t xml:space="preserve"> and business trips.</w:t>
      </w:r>
    </w:p>
    <w:p w14:paraId="1D99EB62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1"/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bookmarkEnd w:id="5"/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>d)</w:t>
      </w:r>
      <w:r w:rsidR="00F216CD" w:rsidRPr="00F216CD">
        <w:rPr>
          <w:rFonts w:ascii="Verdana" w:hAnsi="Verdana"/>
          <w:sz w:val="20"/>
          <w:szCs w:val="20"/>
        </w:rPr>
        <w:t xml:space="preserve"> All of the above. </w:t>
      </w:r>
    </w:p>
    <w:p w14:paraId="34E7DB08" w14:textId="77777777" w:rsidR="00F216CD" w:rsidRPr="00F216CD" w:rsidRDefault="00F216CD" w:rsidP="00F216CD">
      <w:pPr>
        <w:spacing w:after="0"/>
        <w:rPr>
          <w:rFonts w:ascii="Verdana" w:hAnsi="Verdana"/>
          <w:sz w:val="10"/>
          <w:szCs w:val="10"/>
        </w:rPr>
      </w:pPr>
    </w:p>
    <w:p w14:paraId="3DCA7FDF" w14:textId="77777777" w:rsidR="00F216CD" w:rsidRPr="00F216CD" w:rsidRDefault="00F216CD" w:rsidP="00F216CD">
      <w:pPr>
        <w:numPr>
          <w:ilvl w:val="0"/>
          <w:numId w:val="1"/>
        </w:numPr>
        <w:spacing w:after="0"/>
        <w:ind w:left="0" w:firstLine="0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b/>
          <w:sz w:val="20"/>
          <w:szCs w:val="20"/>
        </w:rPr>
        <w:t xml:space="preserve">Workplace Harassment may be direct or indirect, but does </w:t>
      </w:r>
      <w:r w:rsidRPr="00F216CD">
        <w:rPr>
          <w:rFonts w:ascii="Verdana" w:hAnsi="Verdana"/>
          <w:b/>
          <w:sz w:val="20"/>
          <w:szCs w:val="20"/>
          <w:u w:val="single"/>
        </w:rPr>
        <w:t>NOT</w:t>
      </w:r>
      <w:r w:rsidRPr="00F216CD">
        <w:rPr>
          <w:rFonts w:ascii="Verdana" w:hAnsi="Verdana"/>
          <w:b/>
          <w:sz w:val="20"/>
          <w:szCs w:val="20"/>
        </w:rPr>
        <w:t xml:space="preserve"> include:</w:t>
      </w:r>
    </w:p>
    <w:p w14:paraId="1C98702C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bookmarkEnd w:id="6"/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>a)</w:t>
      </w:r>
      <w:r w:rsidR="00F216CD" w:rsidRPr="00F216CD">
        <w:rPr>
          <w:rFonts w:ascii="Verdana" w:hAnsi="Verdana"/>
          <w:sz w:val="20"/>
          <w:szCs w:val="20"/>
        </w:rPr>
        <w:t xml:space="preserve"> Offending or humiliating someone physically or verbally.</w:t>
      </w:r>
    </w:p>
    <w:p w14:paraId="1F13F984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bookmarkEnd w:id="7"/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>b)</w:t>
      </w:r>
      <w:r w:rsidR="00F216CD" w:rsidRPr="00F216CD">
        <w:rPr>
          <w:rFonts w:ascii="Verdana" w:hAnsi="Verdana"/>
          <w:sz w:val="20"/>
          <w:szCs w:val="20"/>
        </w:rPr>
        <w:t xml:space="preserve"> Threatening, intimidating, or isolating someone.  </w:t>
      </w:r>
    </w:p>
    <w:p w14:paraId="5C57F2E6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bookmarkEnd w:id="8"/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 xml:space="preserve">c) </w:t>
      </w:r>
      <w:r w:rsidR="00F216CD" w:rsidRPr="00F216CD">
        <w:rPr>
          <w:rFonts w:ascii="Verdana" w:hAnsi="Verdana"/>
          <w:sz w:val="20"/>
          <w:szCs w:val="20"/>
        </w:rPr>
        <w:t xml:space="preserve">Making unwelcome jokes or comments about someone’s race, national or ethnic origin, colour, religion, age, sex, sexual orientation, marital status, </w:t>
      </w:r>
      <w:proofErr w:type="gramStart"/>
      <w:r w:rsidR="00F216CD" w:rsidRPr="00F216CD">
        <w:rPr>
          <w:rFonts w:ascii="Verdana" w:hAnsi="Verdana"/>
          <w:sz w:val="20"/>
          <w:szCs w:val="20"/>
        </w:rPr>
        <w:t>disability</w:t>
      </w:r>
      <w:proofErr w:type="gramEnd"/>
      <w:r w:rsidR="00F216CD" w:rsidRPr="00F216CD">
        <w:rPr>
          <w:rFonts w:ascii="Verdana" w:hAnsi="Verdana"/>
          <w:sz w:val="20"/>
          <w:szCs w:val="20"/>
        </w:rPr>
        <w:t xml:space="preserve"> or pardoned conviction. </w:t>
      </w:r>
    </w:p>
    <w:p w14:paraId="350E595E" w14:textId="77777777" w:rsidR="00F216CD" w:rsidRPr="00F216CD" w:rsidRDefault="003C0048" w:rsidP="00F216CD">
      <w:pPr>
        <w:spacing w:after="0"/>
        <w:ind w:left="426"/>
        <w:rPr>
          <w:rFonts w:ascii="Verdana" w:hAnsi="Verdana"/>
          <w:b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bookmarkEnd w:id="9"/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 xml:space="preserve">d) </w:t>
      </w:r>
      <w:r w:rsidR="00F216CD" w:rsidRPr="00F216CD">
        <w:rPr>
          <w:rFonts w:ascii="Verdana" w:hAnsi="Verdana"/>
          <w:sz w:val="20"/>
          <w:szCs w:val="20"/>
        </w:rPr>
        <w:t>The reasonable and fair exercise of performance evaluation, appropriate managerial direction, delegation, performance management or attendance management.</w:t>
      </w:r>
      <w:r w:rsidR="00F216CD" w:rsidRPr="00F216CD">
        <w:rPr>
          <w:rFonts w:ascii="Verdana" w:hAnsi="Verdana"/>
          <w:b/>
          <w:sz w:val="20"/>
          <w:szCs w:val="20"/>
        </w:rPr>
        <w:t xml:space="preserve"> </w:t>
      </w:r>
    </w:p>
    <w:p w14:paraId="02872FA3" w14:textId="77777777" w:rsidR="00F216CD" w:rsidRPr="00F216CD" w:rsidRDefault="00F216CD" w:rsidP="00F216CD">
      <w:pPr>
        <w:spacing w:after="0"/>
        <w:rPr>
          <w:rFonts w:ascii="Verdana" w:hAnsi="Verdana"/>
          <w:sz w:val="10"/>
          <w:szCs w:val="10"/>
        </w:rPr>
      </w:pPr>
    </w:p>
    <w:p w14:paraId="173B3471" w14:textId="77777777" w:rsidR="00F216CD" w:rsidRPr="00F216CD" w:rsidRDefault="00F216CD" w:rsidP="00F216CD">
      <w:pPr>
        <w:numPr>
          <w:ilvl w:val="0"/>
          <w:numId w:val="1"/>
        </w:numPr>
        <w:spacing w:after="0"/>
        <w:ind w:left="0" w:firstLine="0"/>
        <w:rPr>
          <w:rFonts w:ascii="Verdana" w:hAnsi="Verdana"/>
          <w:b/>
          <w:sz w:val="20"/>
          <w:szCs w:val="20"/>
        </w:rPr>
      </w:pPr>
      <w:r w:rsidRPr="00F216CD">
        <w:rPr>
          <w:rFonts w:ascii="Verdana" w:hAnsi="Verdana"/>
          <w:b/>
          <w:sz w:val="20"/>
          <w:szCs w:val="20"/>
        </w:rPr>
        <w:t>Workplace Sexual Harassment may include:</w:t>
      </w:r>
    </w:p>
    <w:p w14:paraId="55579DAE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>a)</w:t>
      </w:r>
      <w:r w:rsidR="00F216CD" w:rsidRPr="00F216CD">
        <w:rPr>
          <w:rFonts w:ascii="Verdana" w:hAnsi="Verdana"/>
          <w:sz w:val="20"/>
          <w:szCs w:val="20"/>
        </w:rPr>
        <w:t xml:space="preserve"> Displaying or circulating pornography, sexual images, or offensive sexual jokes in print or electronic form</w:t>
      </w:r>
    </w:p>
    <w:p w14:paraId="1D4909C2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>b)</w:t>
      </w:r>
      <w:r w:rsidR="00F216CD" w:rsidRPr="00F216CD">
        <w:rPr>
          <w:rFonts w:ascii="Verdana" w:hAnsi="Verdana"/>
          <w:sz w:val="20"/>
          <w:szCs w:val="20"/>
        </w:rPr>
        <w:t xml:space="preserve"> Unnecessary physical contact, including inappropriate touching; or demanding hugs, dates, or sexual favours </w:t>
      </w:r>
    </w:p>
    <w:p w14:paraId="16082062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 xml:space="preserve">c) </w:t>
      </w:r>
      <w:r w:rsidR="00F216CD" w:rsidRPr="00F216CD">
        <w:rPr>
          <w:rFonts w:ascii="Verdana" w:hAnsi="Verdana"/>
          <w:sz w:val="20"/>
          <w:szCs w:val="20"/>
        </w:rPr>
        <w:t xml:space="preserve">Verbally abusing, </w:t>
      </w:r>
      <w:proofErr w:type="gramStart"/>
      <w:r w:rsidR="00F216CD" w:rsidRPr="00F216CD">
        <w:rPr>
          <w:rFonts w:ascii="Verdana" w:hAnsi="Verdana"/>
          <w:sz w:val="20"/>
          <w:szCs w:val="20"/>
        </w:rPr>
        <w:t>threatening</w:t>
      </w:r>
      <w:proofErr w:type="gramEnd"/>
      <w:r w:rsidR="00F216CD" w:rsidRPr="00F216CD">
        <w:rPr>
          <w:rFonts w:ascii="Verdana" w:hAnsi="Verdana"/>
          <w:sz w:val="20"/>
          <w:szCs w:val="20"/>
        </w:rPr>
        <w:t xml:space="preserve"> or taunting someone based on gender or sexual orientation</w:t>
      </w:r>
    </w:p>
    <w:p w14:paraId="50CF1F53" w14:textId="77777777" w:rsidR="00F216CD" w:rsidRPr="00F216CD" w:rsidRDefault="003C0048" w:rsidP="00F216CD">
      <w:pPr>
        <w:tabs>
          <w:tab w:val="left" w:pos="4095"/>
        </w:tabs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 xml:space="preserve">d) </w:t>
      </w:r>
      <w:r w:rsidR="00F216CD" w:rsidRPr="00F216CD">
        <w:rPr>
          <w:rFonts w:ascii="Verdana" w:hAnsi="Verdana"/>
          <w:sz w:val="20"/>
          <w:szCs w:val="20"/>
        </w:rPr>
        <w:t xml:space="preserve">All of the above </w:t>
      </w:r>
    </w:p>
    <w:p w14:paraId="34F1972F" w14:textId="77777777" w:rsidR="00F216CD" w:rsidRPr="00F216CD" w:rsidRDefault="00F216CD" w:rsidP="00F216CD">
      <w:pPr>
        <w:spacing w:after="0"/>
        <w:rPr>
          <w:rFonts w:ascii="Verdana" w:hAnsi="Verdana"/>
          <w:sz w:val="10"/>
          <w:szCs w:val="10"/>
        </w:rPr>
      </w:pPr>
    </w:p>
    <w:p w14:paraId="3341AC5C" w14:textId="77777777" w:rsidR="00F216CD" w:rsidRPr="00F216CD" w:rsidRDefault="00F216CD" w:rsidP="00F216CD">
      <w:pPr>
        <w:numPr>
          <w:ilvl w:val="0"/>
          <w:numId w:val="1"/>
        </w:numPr>
        <w:spacing w:after="0"/>
        <w:ind w:left="0" w:firstLine="0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b/>
          <w:sz w:val="20"/>
          <w:szCs w:val="20"/>
        </w:rPr>
        <w:t>Directors, Managers and Supervisors are responsible for:</w:t>
      </w:r>
    </w:p>
    <w:p w14:paraId="797E076E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bookmarkEnd w:id="10"/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 xml:space="preserve">a) </w:t>
      </w:r>
      <w:r w:rsidR="00F216CD" w:rsidRPr="00F216CD">
        <w:rPr>
          <w:rFonts w:ascii="Verdana" w:hAnsi="Verdana"/>
          <w:sz w:val="20"/>
          <w:szCs w:val="20"/>
        </w:rPr>
        <w:t>Fostering a harassment-free work environment</w:t>
      </w:r>
    </w:p>
    <w:p w14:paraId="72F00822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bookmarkEnd w:id="11"/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 xml:space="preserve">b) </w:t>
      </w:r>
      <w:r w:rsidR="00F216CD" w:rsidRPr="00F216CD">
        <w:rPr>
          <w:rFonts w:ascii="Verdana" w:hAnsi="Verdana"/>
          <w:sz w:val="20"/>
          <w:szCs w:val="20"/>
        </w:rPr>
        <w:t>Setting an example for appropriate workplace behaviour</w:t>
      </w:r>
    </w:p>
    <w:p w14:paraId="7D75063F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9"/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bookmarkEnd w:id="12"/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 xml:space="preserve">c) </w:t>
      </w:r>
      <w:r w:rsidR="00F216CD" w:rsidRPr="00F216CD">
        <w:rPr>
          <w:rFonts w:ascii="Verdana" w:hAnsi="Verdana"/>
          <w:sz w:val="20"/>
          <w:szCs w:val="20"/>
        </w:rPr>
        <w:t xml:space="preserve">Communicating the process for investigating and resolving harassment complaints made by employees </w:t>
      </w:r>
    </w:p>
    <w:p w14:paraId="0D7D8F82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0"/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bookmarkEnd w:id="13"/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 xml:space="preserve">d) </w:t>
      </w:r>
      <w:r w:rsidR="00F216CD" w:rsidRPr="00F216CD">
        <w:rPr>
          <w:rFonts w:ascii="Verdana" w:hAnsi="Verdana"/>
          <w:sz w:val="20"/>
          <w:szCs w:val="20"/>
        </w:rPr>
        <w:t xml:space="preserve">Dealing with harassment situations immediately upon becoming aware of them, whether or not a harassment complaint has been made  </w:t>
      </w:r>
    </w:p>
    <w:p w14:paraId="24F72201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 xml:space="preserve">e) </w:t>
      </w:r>
      <w:r w:rsidR="00F216CD" w:rsidRPr="00F216CD">
        <w:rPr>
          <w:rFonts w:ascii="Verdana" w:hAnsi="Verdana"/>
          <w:sz w:val="20"/>
          <w:szCs w:val="20"/>
        </w:rPr>
        <w:t xml:space="preserve">All of the above </w:t>
      </w:r>
    </w:p>
    <w:p w14:paraId="37E0478C" w14:textId="77777777" w:rsidR="00F216CD" w:rsidRPr="00F216CD" w:rsidRDefault="00F216CD" w:rsidP="00F216CD">
      <w:pPr>
        <w:spacing w:after="0"/>
        <w:rPr>
          <w:rFonts w:ascii="Verdana" w:hAnsi="Verdana"/>
          <w:sz w:val="10"/>
          <w:szCs w:val="10"/>
        </w:rPr>
      </w:pPr>
    </w:p>
    <w:p w14:paraId="32258EC4" w14:textId="77777777" w:rsidR="00F216CD" w:rsidRPr="00F216CD" w:rsidRDefault="00F216CD" w:rsidP="00F216CD">
      <w:pPr>
        <w:numPr>
          <w:ilvl w:val="0"/>
          <w:numId w:val="1"/>
        </w:numPr>
        <w:spacing w:after="0"/>
        <w:ind w:left="0" w:firstLine="0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b/>
          <w:sz w:val="20"/>
          <w:szCs w:val="20"/>
        </w:rPr>
        <w:t>Employees are responsible for:</w:t>
      </w:r>
    </w:p>
    <w:p w14:paraId="65E2C4ED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 xml:space="preserve">a) </w:t>
      </w:r>
      <w:r w:rsidR="00F216CD" w:rsidRPr="00F216CD">
        <w:rPr>
          <w:rFonts w:ascii="Verdana" w:hAnsi="Verdana"/>
          <w:sz w:val="20"/>
          <w:szCs w:val="20"/>
        </w:rPr>
        <w:t>Treating others with respect in the workplace</w:t>
      </w:r>
    </w:p>
    <w:p w14:paraId="47A99C20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 xml:space="preserve">b) </w:t>
      </w:r>
      <w:r w:rsidR="00F216CD" w:rsidRPr="00F216CD">
        <w:rPr>
          <w:rFonts w:ascii="Verdana" w:hAnsi="Verdana"/>
          <w:sz w:val="20"/>
          <w:szCs w:val="20"/>
        </w:rPr>
        <w:t xml:space="preserve">Reporting </w:t>
      </w:r>
      <w:proofErr w:type="gramStart"/>
      <w:r w:rsidR="00F216CD" w:rsidRPr="00F216CD">
        <w:rPr>
          <w:rFonts w:ascii="Verdana" w:hAnsi="Verdana"/>
          <w:sz w:val="20"/>
          <w:szCs w:val="20"/>
        </w:rPr>
        <w:t>harassment</w:t>
      </w:r>
      <w:proofErr w:type="gramEnd"/>
      <w:r w:rsidR="00F216CD" w:rsidRPr="00F216CD">
        <w:rPr>
          <w:rFonts w:ascii="Verdana" w:hAnsi="Verdana"/>
          <w:sz w:val="20"/>
          <w:szCs w:val="20"/>
        </w:rPr>
        <w:t xml:space="preserve"> they have experienced or witnessed</w:t>
      </w:r>
    </w:p>
    <w:p w14:paraId="50D76445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 xml:space="preserve">c) </w:t>
      </w:r>
      <w:r w:rsidR="00F216CD" w:rsidRPr="00F216CD">
        <w:rPr>
          <w:rFonts w:ascii="Verdana" w:hAnsi="Verdana"/>
          <w:sz w:val="20"/>
          <w:szCs w:val="20"/>
        </w:rPr>
        <w:t>Co-operating with a harassment investigation</w:t>
      </w:r>
    </w:p>
    <w:p w14:paraId="722E9370" w14:textId="77777777" w:rsidR="00F216CD" w:rsidRPr="00F216CD" w:rsidRDefault="003C0048" w:rsidP="00F216CD">
      <w:pPr>
        <w:spacing w:after="0"/>
        <w:ind w:left="426"/>
        <w:rPr>
          <w:rFonts w:ascii="Verdana" w:hAnsi="Verdana"/>
          <w:b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 xml:space="preserve">d) </w:t>
      </w:r>
      <w:r w:rsidR="00F216CD" w:rsidRPr="00F216CD">
        <w:rPr>
          <w:rFonts w:ascii="Verdana" w:hAnsi="Verdana"/>
          <w:sz w:val="20"/>
          <w:szCs w:val="20"/>
        </w:rPr>
        <w:t>Respecting the confidentiality related to the investigation process</w:t>
      </w:r>
    </w:p>
    <w:p w14:paraId="7FDB30DC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 xml:space="preserve">e) </w:t>
      </w:r>
      <w:r w:rsidR="00F216CD" w:rsidRPr="00F216CD">
        <w:rPr>
          <w:rFonts w:ascii="Verdana" w:hAnsi="Verdana"/>
          <w:sz w:val="20"/>
          <w:szCs w:val="20"/>
        </w:rPr>
        <w:t xml:space="preserve">All of the above </w:t>
      </w:r>
    </w:p>
    <w:p w14:paraId="16EE6DD2" w14:textId="77777777" w:rsidR="00F216CD" w:rsidRPr="00F216CD" w:rsidRDefault="00F216CD" w:rsidP="00F216CD">
      <w:pPr>
        <w:spacing w:after="0"/>
        <w:rPr>
          <w:rFonts w:ascii="Verdana" w:hAnsi="Verdana"/>
          <w:sz w:val="10"/>
          <w:szCs w:val="10"/>
        </w:rPr>
      </w:pPr>
    </w:p>
    <w:p w14:paraId="53F7DB8B" w14:textId="77777777" w:rsidR="00F216CD" w:rsidRPr="00F216CD" w:rsidRDefault="00F216CD" w:rsidP="00F216CD">
      <w:pPr>
        <w:numPr>
          <w:ilvl w:val="0"/>
          <w:numId w:val="1"/>
        </w:numPr>
        <w:spacing w:after="0"/>
        <w:ind w:left="709" w:hanging="709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b/>
          <w:sz w:val="20"/>
          <w:szCs w:val="20"/>
        </w:rPr>
        <w:t>Information related to incidents or complaints of workplace harassment will be kept as confidential as possible and the complainant, respondent and witnesses will be asked to si</w:t>
      </w:r>
      <w:r>
        <w:rPr>
          <w:rFonts w:ascii="Verdana" w:hAnsi="Verdana"/>
          <w:b/>
          <w:sz w:val="20"/>
          <w:szCs w:val="20"/>
        </w:rPr>
        <w:t>gn confidentiality agreements.</w:t>
      </w:r>
    </w:p>
    <w:p w14:paraId="66AE3D8F" w14:textId="77777777" w:rsidR="00F216CD" w:rsidRPr="00F216CD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1"/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bookmarkEnd w:id="14"/>
      <w:r w:rsidR="00F216CD" w:rsidRPr="00F216CD">
        <w:rPr>
          <w:rFonts w:ascii="Verdana" w:hAnsi="Verdana"/>
          <w:sz w:val="20"/>
          <w:szCs w:val="20"/>
        </w:rPr>
        <w:t xml:space="preserve"> </w:t>
      </w:r>
      <w:r w:rsidR="00F216CD" w:rsidRPr="00F216CD">
        <w:rPr>
          <w:rFonts w:ascii="Verdana" w:hAnsi="Verdana"/>
          <w:b/>
          <w:sz w:val="20"/>
          <w:szCs w:val="20"/>
        </w:rPr>
        <w:t>a)</w:t>
      </w:r>
      <w:r w:rsidR="00F216CD" w:rsidRPr="00F216CD">
        <w:rPr>
          <w:rFonts w:ascii="Verdana" w:hAnsi="Verdana"/>
          <w:sz w:val="20"/>
          <w:szCs w:val="20"/>
        </w:rPr>
        <w:t xml:space="preserve"> True</w:t>
      </w:r>
    </w:p>
    <w:p w14:paraId="457C7D87" w14:textId="77777777" w:rsidR="00D06D8D" w:rsidRPr="004B6133" w:rsidRDefault="003C0048" w:rsidP="00F216CD">
      <w:pPr>
        <w:spacing w:after="0"/>
        <w:ind w:left="426"/>
        <w:rPr>
          <w:rFonts w:ascii="Verdana" w:hAnsi="Verdana"/>
          <w:sz w:val="20"/>
          <w:szCs w:val="20"/>
        </w:rPr>
      </w:pPr>
      <w:r w:rsidRPr="00F216CD">
        <w:rPr>
          <w:rFonts w:ascii="Verdana" w:hAnsi="Verdana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2"/>
      <w:r w:rsidR="00F216CD" w:rsidRPr="00F216CD">
        <w:rPr>
          <w:rFonts w:ascii="Verdana" w:hAnsi="Verdana"/>
          <w:sz w:val="20"/>
          <w:szCs w:val="20"/>
        </w:rPr>
        <w:instrText xml:space="preserve"> FORMCHECKBOX </w:instrText>
      </w:r>
      <w:r w:rsidR="001F6815">
        <w:rPr>
          <w:rFonts w:ascii="Verdana" w:hAnsi="Verdana"/>
          <w:sz w:val="20"/>
          <w:szCs w:val="20"/>
        </w:rPr>
      </w:r>
      <w:r w:rsidR="001F6815">
        <w:rPr>
          <w:rFonts w:ascii="Verdana" w:hAnsi="Verdana"/>
          <w:sz w:val="20"/>
          <w:szCs w:val="20"/>
        </w:rPr>
        <w:fldChar w:fldCharType="separate"/>
      </w:r>
      <w:r w:rsidRPr="00F216CD">
        <w:rPr>
          <w:rFonts w:ascii="Verdana" w:hAnsi="Verdana"/>
          <w:sz w:val="20"/>
          <w:szCs w:val="20"/>
        </w:rPr>
        <w:fldChar w:fldCharType="end"/>
      </w:r>
      <w:bookmarkEnd w:id="15"/>
      <w:r w:rsidR="00F216CD" w:rsidRPr="00F216CD">
        <w:rPr>
          <w:rFonts w:ascii="Verdana" w:hAnsi="Verdana"/>
          <w:b/>
          <w:sz w:val="20"/>
          <w:szCs w:val="20"/>
        </w:rPr>
        <w:t xml:space="preserve"> b) </w:t>
      </w:r>
      <w:r w:rsidR="00F216CD" w:rsidRPr="00F216CD">
        <w:rPr>
          <w:rFonts w:ascii="Verdana" w:hAnsi="Verdana"/>
          <w:sz w:val="20"/>
          <w:szCs w:val="20"/>
        </w:rPr>
        <w:t>False</w:t>
      </w:r>
      <w:r w:rsidR="00A027B1">
        <w:rPr>
          <w:rFonts w:ascii="Verdana" w:hAnsi="Verdana"/>
          <w:sz w:val="20"/>
          <w:szCs w:val="20"/>
        </w:rPr>
        <w:t xml:space="preserve"> </w:t>
      </w:r>
    </w:p>
    <w:sectPr w:rsidR="00D06D8D" w:rsidRPr="004B6133" w:rsidSect="00E23B5F">
      <w:footerReference w:type="default" r:id="rId9"/>
      <w:headerReference w:type="first" r:id="rId10"/>
      <w:footerReference w:type="first" r:id="rId11"/>
      <w:pgSz w:w="12240" w:h="15840"/>
      <w:pgMar w:top="1523" w:right="720" w:bottom="720" w:left="720" w:header="421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6814" w14:textId="77777777" w:rsidR="001F6815" w:rsidRDefault="001F6815" w:rsidP="00F82273">
      <w:pPr>
        <w:spacing w:after="0" w:line="240" w:lineRule="auto"/>
      </w:pPr>
      <w:r>
        <w:separator/>
      </w:r>
    </w:p>
  </w:endnote>
  <w:endnote w:type="continuationSeparator" w:id="0">
    <w:p w14:paraId="4C9E26D3" w14:textId="77777777" w:rsidR="001F6815" w:rsidRDefault="001F6815" w:rsidP="00F8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418"/>
      <w:gridCol w:w="2091"/>
      <w:gridCol w:w="4291"/>
    </w:tblGrid>
    <w:tr w:rsidR="00C74F59" w:rsidRPr="009B4B89" w14:paraId="64B299C3" w14:textId="77777777" w:rsidTr="009B4B89">
      <w:tc>
        <w:tcPr>
          <w:tcW w:w="4503" w:type="dxa"/>
          <w:vAlign w:val="bottom"/>
        </w:tcPr>
        <w:p w14:paraId="38FD2021" w14:textId="77777777" w:rsidR="00C74F59" w:rsidRPr="009B4B89" w:rsidRDefault="00C74F59">
          <w:pPr>
            <w:pStyle w:val="Footer"/>
          </w:pPr>
          <w:r w:rsidRPr="009B4B89">
            <w:rPr>
              <w:rFonts w:ascii="Verdana" w:hAnsi="Verdana" w:cs="Arial"/>
              <w:sz w:val="12"/>
              <w:szCs w:val="12"/>
            </w:rPr>
            <w:t>Form Name – Month Year – Initials of Form Designers</w:t>
          </w:r>
        </w:p>
      </w:tc>
      <w:tc>
        <w:tcPr>
          <w:tcW w:w="2126" w:type="dxa"/>
          <w:vAlign w:val="bottom"/>
        </w:tcPr>
        <w:p w14:paraId="61C666BB" w14:textId="77777777" w:rsidR="00C74F59" w:rsidRPr="009B4B89" w:rsidRDefault="00C74F59" w:rsidP="009B4B89">
          <w:pPr>
            <w:pStyle w:val="Footer"/>
            <w:jc w:val="center"/>
          </w:pPr>
          <w:r w:rsidRPr="009B4B89">
            <w:rPr>
              <w:rFonts w:ascii="Verdana" w:hAnsi="Verdana" w:cs="Arial"/>
              <w:sz w:val="16"/>
              <w:szCs w:val="16"/>
            </w:rPr>
            <w:t xml:space="preserve">Page </w:t>
          </w:r>
          <w:r w:rsidR="003C0048" w:rsidRPr="009B4B89">
            <w:rPr>
              <w:rFonts w:ascii="Verdana" w:hAnsi="Verdana" w:cs="Arial"/>
              <w:sz w:val="16"/>
              <w:szCs w:val="16"/>
            </w:rPr>
            <w:fldChar w:fldCharType="begin"/>
          </w:r>
          <w:r w:rsidRPr="009B4B89">
            <w:rPr>
              <w:rFonts w:ascii="Verdana" w:hAnsi="Verdana" w:cs="Arial"/>
              <w:sz w:val="16"/>
              <w:szCs w:val="16"/>
            </w:rPr>
            <w:instrText xml:space="preserve"> PAGE </w:instrText>
          </w:r>
          <w:r w:rsidR="003C0048" w:rsidRPr="009B4B89">
            <w:rPr>
              <w:rFonts w:ascii="Verdana" w:hAnsi="Verdana" w:cs="Arial"/>
              <w:sz w:val="16"/>
              <w:szCs w:val="16"/>
            </w:rPr>
            <w:fldChar w:fldCharType="separate"/>
          </w:r>
          <w:r w:rsidR="00F216CD">
            <w:rPr>
              <w:rFonts w:ascii="Verdana" w:hAnsi="Verdana" w:cs="Arial"/>
              <w:noProof/>
              <w:sz w:val="16"/>
              <w:szCs w:val="16"/>
            </w:rPr>
            <w:t>2</w:t>
          </w:r>
          <w:r w:rsidR="003C0048" w:rsidRPr="009B4B89">
            <w:rPr>
              <w:rFonts w:ascii="Verdana" w:hAnsi="Verdana" w:cs="Arial"/>
              <w:sz w:val="16"/>
              <w:szCs w:val="16"/>
            </w:rPr>
            <w:fldChar w:fldCharType="end"/>
          </w:r>
          <w:r w:rsidRPr="009B4B89">
            <w:rPr>
              <w:rFonts w:ascii="Verdana" w:hAnsi="Verdana" w:cs="Arial"/>
              <w:sz w:val="16"/>
              <w:szCs w:val="16"/>
            </w:rPr>
            <w:t xml:space="preserve"> of </w:t>
          </w:r>
          <w:r w:rsidR="003C0048" w:rsidRPr="009B4B89">
            <w:rPr>
              <w:rFonts w:ascii="Verdana" w:hAnsi="Verdana" w:cs="Arial"/>
              <w:sz w:val="16"/>
              <w:szCs w:val="16"/>
            </w:rPr>
            <w:fldChar w:fldCharType="begin"/>
          </w:r>
          <w:r w:rsidRPr="009B4B89">
            <w:rPr>
              <w:rFonts w:ascii="Verdana" w:hAnsi="Verdana" w:cs="Arial"/>
              <w:sz w:val="16"/>
              <w:szCs w:val="16"/>
            </w:rPr>
            <w:instrText xml:space="preserve"> NUMPAGES  </w:instrText>
          </w:r>
          <w:r w:rsidR="003C0048" w:rsidRPr="009B4B89">
            <w:rPr>
              <w:rFonts w:ascii="Verdana" w:hAnsi="Verdana" w:cs="Arial"/>
              <w:sz w:val="16"/>
              <w:szCs w:val="16"/>
            </w:rPr>
            <w:fldChar w:fldCharType="separate"/>
          </w:r>
          <w:r w:rsidR="00304A7F">
            <w:rPr>
              <w:rFonts w:ascii="Verdana" w:hAnsi="Verdana" w:cs="Arial"/>
              <w:noProof/>
              <w:sz w:val="16"/>
              <w:szCs w:val="16"/>
            </w:rPr>
            <w:t>1</w:t>
          </w:r>
          <w:r w:rsidR="003C0048" w:rsidRPr="009B4B89">
            <w:rPr>
              <w:rFonts w:ascii="Verdana" w:hAnsi="Verdana" w:cs="Arial"/>
              <w:sz w:val="16"/>
              <w:szCs w:val="16"/>
            </w:rPr>
            <w:fldChar w:fldCharType="end"/>
          </w:r>
        </w:p>
      </w:tc>
      <w:tc>
        <w:tcPr>
          <w:tcW w:w="4387" w:type="dxa"/>
          <w:vAlign w:val="bottom"/>
        </w:tcPr>
        <w:p w14:paraId="135FFE7C" w14:textId="77777777" w:rsidR="00C74F59" w:rsidRPr="009B4B89" w:rsidRDefault="00C74F59">
          <w:pPr>
            <w:pStyle w:val="Footer"/>
          </w:pPr>
        </w:p>
      </w:tc>
    </w:tr>
  </w:tbl>
  <w:p w14:paraId="32C1A8F4" w14:textId="77777777" w:rsidR="00F82273" w:rsidRDefault="00F82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420"/>
      <w:gridCol w:w="2090"/>
      <w:gridCol w:w="4290"/>
    </w:tblGrid>
    <w:tr w:rsidR="00E23B5F" w:rsidRPr="009B4B89" w14:paraId="413E11A3" w14:textId="77777777" w:rsidTr="009B4B89">
      <w:tc>
        <w:tcPr>
          <w:tcW w:w="4503" w:type="dxa"/>
          <w:vAlign w:val="bottom"/>
        </w:tcPr>
        <w:p w14:paraId="6977D6B4" w14:textId="77777777" w:rsidR="00E23B5F" w:rsidRPr="00F216CD" w:rsidRDefault="00F216CD" w:rsidP="00F216CD">
          <w:pPr>
            <w:pStyle w:val="Footer"/>
            <w:rPr>
              <w:rFonts w:ascii="Verdana" w:hAnsi="Verdana" w:cs="Arial"/>
              <w:sz w:val="12"/>
              <w:szCs w:val="12"/>
            </w:rPr>
          </w:pPr>
          <w:r w:rsidRPr="00F216CD">
            <w:rPr>
              <w:rFonts w:ascii="Verdana" w:hAnsi="Verdana" w:cs="Arial"/>
              <w:sz w:val="12"/>
              <w:szCs w:val="12"/>
            </w:rPr>
            <w:t>An</w:t>
          </w:r>
          <w:r>
            <w:rPr>
              <w:rFonts w:ascii="Verdana" w:hAnsi="Verdana" w:cs="Arial"/>
              <w:sz w:val="12"/>
              <w:szCs w:val="12"/>
            </w:rPr>
            <w:t xml:space="preserve">ti-Harassment </w:t>
          </w:r>
          <w:proofErr w:type="gramStart"/>
          <w:r>
            <w:rPr>
              <w:rFonts w:ascii="Verdana" w:hAnsi="Verdana" w:cs="Arial"/>
              <w:sz w:val="12"/>
              <w:szCs w:val="12"/>
            </w:rPr>
            <w:t>Policy  Knowledge</w:t>
          </w:r>
          <w:proofErr w:type="gramEnd"/>
          <w:r>
            <w:rPr>
              <w:rFonts w:ascii="Verdana" w:hAnsi="Verdana" w:cs="Arial"/>
              <w:sz w:val="12"/>
              <w:szCs w:val="12"/>
            </w:rPr>
            <w:t xml:space="preserve"> Check</w:t>
          </w:r>
          <w:r w:rsidR="00E23B5F" w:rsidRPr="009B4B89">
            <w:rPr>
              <w:rFonts w:ascii="Verdana" w:hAnsi="Verdana" w:cs="Arial"/>
              <w:sz w:val="12"/>
              <w:szCs w:val="12"/>
            </w:rPr>
            <w:t xml:space="preserve">– </w:t>
          </w:r>
          <w:r>
            <w:rPr>
              <w:rFonts w:ascii="Verdana" w:hAnsi="Verdana" w:cs="Arial"/>
              <w:sz w:val="12"/>
              <w:szCs w:val="12"/>
            </w:rPr>
            <w:t xml:space="preserve">Nov 16 </w:t>
          </w:r>
          <w:r w:rsidR="00E23B5F" w:rsidRPr="009B4B89">
            <w:rPr>
              <w:rFonts w:ascii="Verdana" w:hAnsi="Verdana" w:cs="Arial"/>
              <w:sz w:val="12"/>
              <w:szCs w:val="12"/>
            </w:rPr>
            <w:t xml:space="preserve"> – </w:t>
          </w:r>
          <w:r>
            <w:rPr>
              <w:rFonts w:ascii="Verdana" w:hAnsi="Verdana" w:cs="Arial"/>
              <w:sz w:val="12"/>
              <w:szCs w:val="12"/>
            </w:rPr>
            <w:t>DV</w:t>
          </w:r>
        </w:p>
      </w:tc>
      <w:tc>
        <w:tcPr>
          <w:tcW w:w="2126" w:type="dxa"/>
          <w:vAlign w:val="bottom"/>
        </w:tcPr>
        <w:p w14:paraId="3574B1D3" w14:textId="77777777" w:rsidR="00E23B5F" w:rsidRPr="009B4B89" w:rsidRDefault="00E23B5F" w:rsidP="009B4B89">
          <w:pPr>
            <w:pStyle w:val="Footer"/>
            <w:jc w:val="center"/>
          </w:pPr>
          <w:r w:rsidRPr="009B4B89">
            <w:rPr>
              <w:rFonts w:ascii="Verdana" w:hAnsi="Verdana" w:cs="Arial"/>
              <w:sz w:val="16"/>
              <w:szCs w:val="16"/>
            </w:rPr>
            <w:t xml:space="preserve">Page </w:t>
          </w:r>
          <w:r w:rsidR="003C0048" w:rsidRPr="009B4B89">
            <w:rPr>
              <w:rFonts w:ascii="Verdana" w:hAnsi="Verdana" w:cs="Arial"/>
              <w:sz w:val="16"/>
              <w:szCs w:val="16"/>
            </w:rPr>
            <w:fldChar w:fldCharType="begin"/>
          </w:r>
          <w:r w:rsidRPr="009B4B89">
            <w:rPr>
              <w:rFonts w:ascii="Verdana" w:hAnsi="Verdana" w:cs="Arial"/>
              <w:sz w:val="16"/>
              <w:szCs w:val="16"/>
            </w:rPr>
            <w:instrText xml:space="preserve"> PAGE </w:instrText>
          </w:r>
          <w:r w:rsidR="003C0048" w:rsidRPr="009B4B89">
            <w:rPr>
              <w:rFonts w:ascii="Verdana" w:hAnsi="Verdana" w:cs="Arial"/>
              <w:sz w:val="16"/>
              <w:szCs w:val="16"/>
            </w:rPr>
            <w:fldChar w:fldCharType="separate"/>
          </w:r>
          <w:r w:rsidR="00485587">
            <w:rPr>
              <w:rFonts w:ascii="Verdana" w:hAnsi="Verdana" w:cs="Arial"/>
              <w:noProof/>
              <w:sz w:val="16"/>
              <w:szCs w:val="16"/>
            </w:rPr>
            <w:t>1</w:t>
          </w:r>
          <w:r w:rsidR="003C0048" w:rsidRPr="009B4B89">
            <w:rPr>
              <w:rFonts w:ascii="Verdana" w:hAnsi="Verdana" w:cs="Arial"/>
              <w:sz w:val="16"/>
              <w:szCs w:val="16"/>
            </w:rPr>
            <w:fldChar w:fldCharType="end"/>
          </w:r>
          <w:r w:rsidRPr="009B4B89">
            <w:rPr>
              <w:rFonts w:ascii="Verdana" w:hAnsi="Verdana" w:cs="Arial"/>
              <w:sz w:val="16"/>
              <w:szCs w:val="16"/>
            </w:rPr>
            <w:t xml:space="preserve"> of </w:t>
          </w:r>
          <w:r w:rsidR="003C0048" w:rsidRPr="009B4B89">
            <w:rPr>
              <w:rFonts w:ascii="Verdana" w:hAnsi="Verdana" w:cs="Arial"/>
              <w:sz w:val="16"/>
              <w:szCs w:val="16"/>
            </w:rPr>
            <w:fldChar w:fldCharType="begin"/>
          </w:r>
          <w:r w:rsidRPr="009B4B89">
            <w:rPr>
              <w:rFonts w:ascii="Verdana" w:hAnsi="Verdana" w:cs="Arial"/>
              <w:sz w:val="16"/>
              <w:szCs w:val="16"/>
            </w:rPr>
            <w:instrText xml:space="preserve"> NUMPAGES  </w:instrText>
          </w:r>
          <w:r w:rsidR="003C0048" w:rsidRPr="009B4B89">
            <w:rPr>
              <w:rFonts w:ascii="Verdana" w:hAnsi="Verdana" w:cs="Arial"/>
              <w:sz w:val="16"/>
              <w:szCs w:val="16"/>
            </w:rPr>
            <w:fldChar w:fldCharType="separate"/>
          </w:r>
          <w:r w:rsidR="00485587">
            <w:rPr>
              <w:rFonts w:ascii="Verdana" w:hAnsi="Verdana" w:cs="Arial"/>
              <w:noProof/>
              <w:sz w:val="16"/>
              <w:szCs w:val="16"/>
            </w:rPr>
            <w:t>1</w:t>
          </w:r>
          <w:r w:rsidR="003C0048" w:rsidRPr="009B4B89">
            <w:rPr>
              <w:rFonts w:ascii="Verdana" w:hAnsi="Verdana" w:cs="Arial"/>
              <w:sz w:val="16"/>
              <w:szCs w:val="16"/>
            </w:rPr>
            <w:fldChar w:fldCharType="end"/>
          </w:r>
        </w:p>
      </w:tc>
      <w:tc>
        <w:tcPr>
          <w:tcW w:w="4387" w:type="dxa"/>
          <w:vAlign w:val="bottom"/>
        </w:tcPr>
        <w:p w14:paraId="58D6BDD9" w14:textId="77777777" w:rsidR="00E23B5F" w:rsidRPr="009B4B89" w:rsidRDefault="00E23B5F" w:rsidP="00632FC7">
          <w:pPr>
            <w:pStyle w:val="Footer"/>
          </w:pPr>
        </w:p>
      </w:tc>
    </w:tr>
  </w:tbl>
  <w:p w14:paraId="053771F6" w14:textId="77777777" w:rsidR="00E23B5F" w:rsidRDefault="00E23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D6D5" w14:textId="77777777" w:rsidR="001F6815" w:rsidRDefault="001F6815" w:rsidP="00F82273">
      <w:pPr>
        <w:spacing w:after="0" w:line="240" w:lineRule="auto"/>
      </w:pPr>
      <w:r>
        <w:separator/>
      </w:r>
    </w:p>
  </w:footnote>
  <w:footnote w:type="continuationSeparator" w:id="0">
    <w:p w14:paraId="12883AEA" w14:textId="77777777" w:rsidR="001F6815" w:rsidRDefault="001F6815" w:rsidP="00F82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59"/>
      <w:gridCol w:w="3685"/>
      <w:gridCol w:w="6372"/>
    </w:tblGrid>
    <w:tr w:rsidR="00E23B5F" w:rsidRPr="009B4B89" w14:paraId="06D94A60" w14:textId="77777777" w:rsidTr="009B4B89">
      <w:trPr>
        <w:trHeight w:val="709"/>
      </w:trPr>
      <w:tc>
        <w:tcPr>
          <w:tcW w:w="959" w:type="dxa"/>
          <w:vMerge w:val="restart"/>
          <w:tcBorders>
            <w:bottom w:val="single" w:sz="8" w:space="0" w:color="auto"/>
          </w:tcBorders>
        </w:tcPr>
        <w:p w14:paraId="7C2BB2A1" w14:textId="08F16B28" w:rsidR="00E23B5F" w:rsidRPr="009B4B89" w:rsidRDefault="009F043D" w:rsidP="00632FC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0989C0B" wp14:editId="779E5DA9">
                <wp:simplePos x="0" y="0"/>
                <wp:positionH relativeFrom="column">
                  <wp:posOffset>-78106</wp:posOffset>
                </wp:positionH>
                <wp:positionV relativeFrom="paragraph">
                  <wp:posOffset>-67310</wp:posOffset>
                </wp:positionV>
                <wp:extent cx="2009775" cy="703285"/>
                <wp:effectExtent l="0" t="0" r="0" b="190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082" cy="705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5" w:type="dxa"/>
          <w:vAlign w:val="bottom"/>
        </w:tcPr>
        <w:p w14:paraId="3370C572" w14:textId="3BBD3512" w:rsidR="00E23B5F" w:rsidRPr="009B4B89" w:rsidRDefault="00E23B5F" w:rsidP="00632FC7">
          <w:pPr>
            <w:pStyle w:val="Header"/>
            <w:rPr>
              <w:b/>
            </w:rPr>
          </w:pPr>
        </w:p>
      </w:tc>
      <w:tc>
        <w:tcPr>
          <w:tcW w:w="6372" w:type="dxa"/>
          <w:vAlign w:val="bottom"/>
        </w:tcPr>
        <w:p w14:paraId="0853831B" w14:textId="77777777" w:rsidR="00E23B5F" w:rsidRPr="009B4B89" w:rsidRDefault="006B37EE" w:rsidP="00F216CD">
          <w:pPr>
            <w:pStyle w:val="Header"/>
            <w:jc w:val="right"/>
            <w:rPr>
              <w:b/>
            </w:rPr>
          </w:pPr>
          <w:r w:rsidRPr="00F216CD">
            <w:rPr>
              <w:rFonts w:ascii="Verdana" w:hAnsi="Verdana"/>
              <w:b/>
              <w:i/>
              <w:iCs/>
              <w:smallCaps/>
              <w:sz w:val="32"/>
              <w:szCs w:val="32"/>
            </w:rPr>
            <w:t xml:space="preserve">Anti-Harassment </w:t>
          </w:r>
          <w:proofErr w:type="gramStart"/>
          <w:r w:rsidRPr="00F216CD">
            <w:rPr>
              <w:rFonts w:ascii="Verdana" w:hAnsi="Verdana"/>
              <w:b/>
              <w:i/>
              <w:iCs/>
              <w:smallCaps/>
              <w:sz w:val="32"/>
              <w:szCs w:val="32"/>
            </w:rPr>
            <w:t>Policy  &amp;</w:t>
          </w:r>
          <w:proofErr w:type="gramEnd"/>
          <w:r w:rsidRPr="00F216CD">
            <w:rPr>
              <w:rFonts w:ascii="Verdana" w:hAnsi="Verdana"/>
              <w:b/>
              <w:i/>
              <w:iCs/>
              <w:smallCaps/>
              <w:sz w:val="32"/>
              <w:szCs w:val="32"/>
            </w:rPr>
            <w:t xml:space="preserve"> Program</w:t>
          </w:r>
          <w:r>
            <w:rPr>
              <w:rFonts w:ascii="Verdana" w:hAnsi="Verdana"/>
              <w:b/>
              <w:i/>
              <w:iCs/>
              <w:smallCaps/>
              <w:sz w:val="32"/>
              <w:szCs w:val="32"/>
            </w:rPr>
            <w:t xml:space="preserve"> </w:t>
          </w:r>
          <w:r w:rsidRPr="00F216CD">
            <w:rPr>
              <w:rFonts w:ascii="Verdana" w:hAnsi="Verdana"/>
              <w:b/>
              <w:i/>
              <w:iCs/>
              <w:smallCaps/>
              <w:sz w:val="32"/>
              <w:szCs w:val="32"/>
            </w:rPr>
            <w:t>Knowledge Check</w:t>
          </w:r>
        </w:p>
      </w:tc>
    </w:tr>
    <w:tr w:rsidR="00E23B5F" w:rsidRPr="009B4B89" w14:paraId="419A22C9" w14:textId="77777777" w:rsidTr="009B4B89">
      <w:trPr>
        <w:trHeight w:val="283"/>
      </w:trPr>
      <w:tc>
        <w:tcPr>
          <w:tcW w:w="959" w:type="dxa"/>
          <w:vMerge/>
          <w:tcBorders>
            <w:top w:val="single" w:sz="4" w:space="0" w:color="auto"/>
            <w:bottom w:val="single" w:sz="8" w:space="0" w:color="auto"/>
          </w:tcBorders>
        </w:tcPr>
        <w:p w14:paraId="5906F4C1" w14:textId="77777777" w:rsidR="00E23B5F" w:rsidRPr="009B4B89" w:rsidRDefault="00E23B5F" w:rsidP="00632FC7">
          <w:pPr>
            <w:pStyle w:val="Header"/>
          </w:pPr>
        </w:p>
      </w:tc>
      <w:tc>
        <w:tcPr>
          <w:tcW w:w="10057" w:type="dxa"/>
          <w:gridSpan w:val="2"/>
          <w:tcBorders>
            <w:bottom w:val="single" w:sz="8" w:space="0" w:color="auto"/>
          </w:tcBorders>
        </w:tcPr>
        <w:p w14:paraId="7AE86C92" w14:textId="77777777" w:rsidR="00E23B5F" w:rsidRPr="009B4B89" w:rsidRDefault="00E23B5F" w:rsidP="009B4B89">
          <w:pPr>
            <w:pStyle w:val="Header"/>
            <w:jc w:val="center"/>
          </w:pPr>
          <w:r w:rsidRPr="009B4B89">
            <w:rPr>
              <w:rFonts w:ascii="Verdana" w:hAnsi="Verdana"/>
              <w:i/>
              <w:iCs/>
              <w:sz w:val="12"/>
              <w:szCs w:val="12"/>
            </w:rPr>
            <w:t>.</w:t>
          </w:r>
        </w:p>
      </w:tc>
    </w:tr>
  </w:tbl>
  <w:p w14:paraId="51355BB3" w14:textId="77777777" w:rsidR="00E23B5F" w:rsidRPr="00E23B5F" w:rsidRDefault="00E23B5F" w:rsidP="00E23B5F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87B56"/>
    <w:multiLevelType w:val="hybridMultilevel"/>
    <w:tmpl w:val="7A76807A"/>
    <w:lvl w:ilvl="0" w:tplc="CE60C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AF"/>
    <w:rsid w:val="00102C1F"/>
    <w:rsid w:val="00177DAF"/>
    <w:rsid w:val="001F648A"/>
    <w:rsid w:val="001F6815"/>
    <w:rsid w:val="00220B85"/>
    <w:rsid w:val="00304A7F"/>
    <w:rsid w:val="003C0048"/>
    <w:rsid w:val="003C20E5"/>
    <w:rsid w:val="00434E08"/>
    <w:rsid w:val="00485587"/>
    <w:rsid w:val="004B6133"/>
    <w:rsid w:val="00590F24"/>
    <w:rsid w:val="00632FC7"/>
    <w:rsid w:val="006B37EE"/>
    <w:rsid w:val="008A5965"/>
    <w:rsid w:val="009B4B89"/>
    <w:rsid w:val="009C4299"/>
    <w:rsid w:val="009F043D"/>
    <w:rsid w:val="00A027B1"/>
    <w:rsid w:val="00BC3F4C"/>
    <w:rsid w:val="00C74F59"/>
    <w:rsid w:val="00D06D8D"/>
    <w:rsid w:val="00E23B5F"/>
    <w:rsid w:val="00F216CD"/>
    <w:rsid w:val="00F23577"/>
    <w:rsid w:val="00F8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9B94A"/>
  <w15:docId w15:val="{2FFF5059-F3EE-4223-B859-087082A9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273"/>
  </w:style>
  <w:style w:type="paragraph" w:styleId="Footer">
    <w:name w:val="footer"/>
    <w:basedOn w:val="Normal"/>
    <w:link w:val="FooterChar"/>
    <w:uiPriority w:val="99"/>
    <w:unhideWhenUsed/>
    <w:rsid w:val="00F82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273"/>
  </w:style>
  <w:style w:type="table" w:styleId="TableGrid">
    <w:name w:val="Table Grid"/>
    <w:basedOn w:val="TableNormal"/>
    <w:uiPriority w:val="59"/>
    <w:rsid w:val="00F82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.resources@thunderbaycas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caS\Downloads\CAS%20Anti%20Harassment%20Knowledge%20Check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8612-D00C-4BFA-9C3C-FB5744A7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 Anti Harassment Knowledge Check (4).dotx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Thunder Bay CAS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 Stephenson</dc:creator>
  <cp:lastModifiedBy>Jenna Magbanua</cp:lastModifiedBy>
  <cp:revision>2</cp:revision>
  <cp:lastPrinted>2011-04-07T20:48:00Z</cp:lastPrinted>
  <dcterms:created xsi:type="dcterms:W3CDTF">2021-07-16T20:03:00Z</dcterms:created>
  <dcterms:modified xsi:type="dcterms:W3CDTF">2021-07-16T20:03:00Z</dcterms:modified>
</cp:coreProperties>
</file>